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consapevole</w:t>
      </w:r>
      <w:proofErr w:type="gramEnd"/>
      <w:r>
        <w:t xml:space="preserve"> delle sanzioni penali richiamate dall’art. 76 del </w:t>
      </w:r>
      <w:proofErr w:type="spellStart"/>
      <w:r>
        <w:t>d.p.r.</w:t>
      </w:r>
      <w:proofErr w:type="spellEnd"/>
      <w:r>
        <w:t xml:space="preserve">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83" w:rsidRDefault="00416483">
      <w:r>
        <w:separator/>
      </w:r>
    </w:p>
  </w:endnote>
  <w:endnote w:type="continuationSeparator" w:id="0">
    <w:p w:rsidR="00416483" w:rsidRDefault="004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83" w:rsidRDefault="00416483">
      <w:r>
        <w:separator/>
      </w:r>
    </w:p>
  </w:footnote>
  <w:footnote w:type="continuationSeparator" w:id="0">
    <w:p w:rsidR="00416483" w:rsidRDefault="0041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A"/>
    <w:rsid w:val="00066F70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65D5E"/>
    <w:rsid w:val="007F1236"/>
    <w:rsid w:val="00821B7F"/>
    <w:rsid w:val="00843BE4"/>
    <w:rsid w:val="008762E3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42654"/>
    <w:rsid w:val="00CA4349"/>
    <w:rsid w:val="00CB0B74"/>
    <w:rsid w:val="00CC2655"/>
    <w:rsid w:val="00CE0E91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1055B248-6BBB-4893-8958-CAF5AA97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</Template>
  <TotalTime>0</TotalTime>
  <Pages>1</Pages>
  <Words>104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2015-02-04T15:28:00Z</cp:lastPrinted>
  <dcterms:created xsi:type="dcterms:W3CDTF">2016-09-07T15:51:00Z</dcterms:created>
  <dcterms:modified xsi:type="dcterms:W3CDTF">2016-09-07T15:51:00Z</dcterms:modified>
</cp:coreProperties>
</file>